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ED8C0" w14:textId="77777777" w:rsidR="003D7C77" w:rsidRDefault="003D7C77" w:rsidP="003D7C77">
      <w:pPr>
        <w:spacing w:line="240" w:lineRule="auto"/>
      </w:pPr>
      <w:r>
        <w:rPr>
          <w:rFonts w:ascii="Times New Roman" w:eastAsia="Times New Roman" w:hAnsi="Times New Roman" w:cs="Times New Roman"/>
          <w:sz w:val="24"/>
          <w:szCs w:val="24"/>
          <w:highlight w:val="white"/>
        </w:rPr>
        <w:t xml:space="preserve">Title: </w:t>
      </w:r>
      <w:bookmarkStart w:id="0" w:name="_GoBack"/>
      <w:r>
        <w:rPr>
          <w:rFonts w:ascii="Times New Roman" w:eastAsia="Times New Roman" w:hAnsi="Times New Roman" w:cs="Times New Roman"/>
          <w:sz w:val="24"/>
          <w:szCs w:val="24"/>
          <w:highlight w:val="white"/>
        </w:rPr>
        <w:t>Charlotte School of Law Statement on Department of Education Action</w:t>
      </w:r>
      <w:bookmarkEnd w:id="0"/>
    </w:p>
    <w:p w14:paraId="284DFA25" w14:textId="77777777" w:rsidR="003D7C77" w:rsidRDefault="003D7C77" w:rsidP="003D7C77">
      <w:pPr>
        <w:spacing w:line="240" w:lineRule="auto"/>
      </w:pPr>
    </w:p>
    <w:p w14:paraId="5282205A" w14:textId="77777777" w:rsidR="003D7C77" w:rsidRDefault="003D7C77" w:rsidP="003D7C77">
      <w:pPr>
        <w:spacing w:line="240" w:lineRule="auto"/>
      </w:pPr>
      <w:r>
        <w:rPr>
          <w:rFonts w:ascii="Times New Roman" w:eastAsia="Times New Roman" w:hAnsi="Times New Roman" w:cs="Times New Roman"/>
          <w:sz w:val="24"/>
          <w:szCs w:val="24"/>
          <w:highlight w:val="white"/>
        </w:rPr>
        <w:t>Author: Victoria Taylor</w:t>
      </w:r>
    </w:p>
    <w:p w14:paraId="651FFE66" w14:textId="77777777" w:rsidR="003D7C77" w:rsidRDefault="003D7C77" w:rsidP="003D7C77">
      <w:pPr>
        <w:spacing w:line="240" w:lineRule="auto"/>
      </w:pPr>
    </w:p>
    <w:p w14:paraId="176F89DD" w14:textId="77777777" w:rsidR="003D7C77" w:rsidRDefault="003D7C77" w:rsidP="003D7C77">
      <w:pPr>
        <w:spacing w:line="240" w:lineRule="auto"/>
      </w:pPr>
      <w:r>
        <w:rPr>
          <w:rFonts w:ascii="Times New Roman" w:eastAsia="Times New Roman" w:hAnsi="Times New Roman" w:cs="Times New Roman"/>
          <w:sz w:val="24"/>
          <w:szCs w:val="24"/>
          <w:highlight w:val="white"/>
        </w:rPr>
        <w:t xml:space="preserve">Link: </w:t>
      </w:r>
      <w:hyperlink r:id="rId4">
        <w:r>
          <w:rPr>
            <w:rFonts w:ascii="Times New Roman" w:eastAsia="Times New Roman" w:hAnsi="Times New Roman" w:cs="Times New Roman"/>
            <w:color w:val="1155CC"/>
            <w:sz w:val="24"/>
            <w:szCs w:val="24"/>
            <w:highlight w:val="white"/>
            <w:u w:val="single"/>
          </w:rPr>
          <w:t>http://www.charlottelaw.edu/charlotte-school-of-law-statement-on-department-of-education-action.html</w:t>
        </w:r>
      </w:hyperlink>
    </w:p>
    <w:p w14:paraId="2D08B1F6" w14:textId="77777777" w:rsidR="003D7C77" w:rsidRDefault="003D7C77" w:rsidP="003D7C77">
      <w:pPr>
        <w:spacing w:line="240" w:lineRule="auto"/>
      </w:pPr>
    </w:p>
    <w:p w14:paraId="419FF991" w14:textId="77777777" w:rsidR="003D7C77" w:rsidRDefault="003D7C77" w:rsidP="003D7C77">
      <w:pPr>
        <w:spacing w:line="240" w:lineRule="auto"/>
      </w:pPr>
      <w:r>
        <w:rPr>
          <w:rFonts w:ascii="Times New Roman" w:eastAsia="Times New Roman" w:hAnsi="Times New Roman" w:cs="Times New Roman"/>
          <w:sz w:val="24"/>
          <w:szCs w:val="24"/>
          <w:highlight w:val="white"/>
        </w:rPr>
        <w:t>Date Published: December 19, 2016</w:t>
      </w:r>
    </w:p>
    <w:p w14:paraId="3136094B" w14:textId="77777777" w:rsidR="003D7C77" w:rsidRDefault="003D7C77" w:rsidP="003D7C77">
      <w:pPr>
        <w:spacing w:line="240" w:lineRule="auto"/>
      </w:pPr>
    </w:p>
    <w:p w14:paraId="010F3F04" w14:textId="77777777" w:rsidR="003D7C77" w:rsidRDefault="003D7C77" w:rsidP="003D7C77">
      <w:pPr>
        <w:spacing w:line="240" w:lineRule="auto"/>
      </w:pPr>
      <w:r>
        <w:rPr>
          <w:rFonts w:ascii="Times New Roman" w:eastAsia="Times New Roman" w:hAnsi="Times New Roman" w:cs="Times New Roman"/>
          <w:sz w:val="24"/>
          <w:szCs w:val="24"/>
          <w:highlight w:val="white"/>
        </w:rPr>
        <w:t xml:space="preserve">Synopsis: Charlotte School of Law announces that its application for recertification under Title IV of the Higher Education Act was denied by the Department of Education, and that it is ineligible for financial aid after December 31, 2016. CSL states that it “strongly disagrees with this determination and [is] evaluating all available options to challenge the decision, particularly the Department of Education’s mischaracterization of </w:t>
      </w:r>
      <w:proofErr w:type="spellStart"/>
      <w:r>
        <w:rPr>
          <w:rFonts w:ascii="Times New Roman" w:eastAsia="Times New Roman" w:hAnsi="Times New Roman" w:cs="Times New Roman"/>
          <w:sz w:val="24"/>
          <w:szCs w:val="24"/>
          <w:highlight w:val="white"/>
        </w:rPr>
        <w:t>CharlotteLaw’s</w:t>
      </w:r>
      <w:proofErr w:type="spellEnd"/>
      <w:r>
        <w:rPr>
          <w:rFonts w:ascii="Times New Roman" w:eastAsia="Times New Roman" w:hAnsi="Times New Roman" w:cs="Times New Roman"/>
          <w:sz w:val="24"/>
          <w:szCs w:val="24"/>
          <w:highlight w:val="white"/>
        </w:rPr>
        <w:t xml:space="preserve"> academic accreditation from the American Bar Association.”</w:t>
      </w:r>
    </w:p>
    <w:p w14:paraId="40F13BD8" w14:textId="77777777" w:rsidR="00A11DD6" w:rsidRDefault="003D7C77"/>
    <w:sectPr w:rsidR="00A11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77"/>
    <w:rsid w:val="003D7C77"/>
    <w:rsid w:val="007C5D0F"/>
    <w:rsid w:val="00AD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CEFE"/>
  <w15:chartTrackingRefBased/>
  <w15:docId w15:val="{B2C714D9-07C5-439C-869A-76BDF4F0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7C77"/>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arlottelaw.edu/charlotte-school-of-law-statement-on-department-of-education-a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Jeremy R.</dc:creator>
  <cp:keywords/>
  <dc:description/>
  <cp:lastModifiedBy>Eugene, Jeremy R.</cp:lastModifiedBy>
  <cp:revision>1</cp:revision>
  <dcterms:created xsi:type="dcterms:W3CDTF">2017-02-14T17:13:00Z</dcterms:created>
  <dcterms:modified xsi:type="dcterms:W3CDTF">2017-02-14T17:13:00Z</dcterms:modified>
</cp:coreProperties>
</file>